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0AB0" w14:textId="3CAF6F08" w:rsidR="00FF192E" w:rsidRPr="00C11507" w:rsidRDefault="0002223E" w:rsidP="00FF192E">
      <w:pPr>
        <w:pStyle w:val="NormalWeb"/>
        <w:spacing w:before="240" w:beforeAutospacing="0" w:after="240" w:afterAutospacing="0"/>
        <w:rPr>
          <w:rFonts w:asciiTheme="minorHAnsi" w:eastAsia="PMingLiU" w:hAnsiTheme="minorHAnsi" w:cstheme="minorBidi"/>
          <w:b/>
          <w:bCs/>
          <w:color w:val="1F4E79" w:themeColor="accent1" w:themeShade="80"/>
          <w:sz w:val="28"/>
          <w:szCs w:val="28"/>
          <w:lang w:val="en-GB" w:eastAsia="en-US"/>
        </w:rPr>
      </w:pPr>
      <w:proofErr w:type="spellStart"/>
      <w:r w:rsidRPr="00C11507">
        <w:rPr>
          <w:rFonts w:asciiTheme="minorHAnsi" w:eastAsia="PMingLiU" w:hAnsiTheme="minorHAnsi" w:cstheme="minorBidi"/>
          <w:b/>
          <w:bCs/>
          <w:color w:val="1F4E79" w:themeColor="accent1" w:themeShade="80"/>
          <w:sz w:val="28"/>
          <w:szCs w:val="28"/>
          <w:lang w:val="en-GB" w:eastAsia="en-US"/>
        </w:rPr>
        <w:t>Μέρος</w:t>
      </w:r>
      <w:proofErr w:type="spellEnd"/>
      <w:r w:rsidRPr="00C11507">
        <w:rPr>
          <w:rFonts w:asciiTheme="minorHAnsi" w:eastAsia="PMingLiU" w:hAnsiTheme="minorHAnsi" w:cstheme="minorBidi"/>
          <w:b/>
          <w:bCs/>
          <w:color w:val="1F4E79" w:themeColor="accent1" w:themeShade="80"/>
          <w:sz w:val="28"/>
          <w:szCs w:val="28"/>
          <w:lang w:val="en-GB" w:eastAsia="en-US"/>
        </w:rPr>
        <w:t xml:space="preserve"> 1: Κατα</w:t>
      </w:r>
      <w:proofErr w:type="spellStart"/>
      <w:r w:rsidRPr="00C11507">
        <w:rPr>
          <w:rFonts w:asciiTheme="minorHAnsi" w:eastAsia="PMingLiU" w:hAnsiTheme="minorHAnsi" w:cstheme="minorBidi"/>
          <w:b/>
          <w:bCs/>
          <w:color w:val="1F4E79" w:themeColor="accent1" w:themeShade="80"/>
          <w:sz w:val="28"/>
          <w:szCs w:val="28"/>
          <w:lang w:val="en-GB" w:eastAsia="en-US"/>
        </w:rPr>
        <w:t>νόηση</w:t>
      </w:r>
      <w:proofErr w:type="spellEnd"/>
      <w:r w:rsidRPr="00C11507">
        <w:rPr>
          <w:rFonts w:asciiTheme="minorHAnsi" w:eastAsia="PMingLiU" w:hAnsiTheme="minorHAnsi" w:cstheme="minorBidi"/>
          <w:b/>
          <w:bCs/>
          <w:color w:val="1F4E79" w:themeColor="accent1" w:themeShade="80"/>
          <w:sz w:val="28"/>
          <w:szCs w:val="28"/>
          <w:lang w:val="en-GB" w:eastAsia="en-US"/>
        </w:rPr>
        <w:t xml:space="preserve"> </w:t>
      </w:r>
      <w:proofErr w:type="spellStart"/>
      <w:r w:rsidRPr="00C11507">
        <w:rPr>
          <w:rFonts w:asciiTheme="minorHAnsi" w:eastAsia="PMingLiU" w:hAnsiTheme="minorHAnsi" w:cstheme="minorBidi"/>
          <w:b/>
          <w:bCs/>
          <w:color w:val="1F4E79" w:themeColor="accent1" w:themeShade="80"/>
          <w:sz w:val="28"/>
          <w:szCs w:val="28"/>
          <w:lang w:val="en-GB" w:eastAsia="en-US"/>
        </w:rPr>
        <w:t>της</w:t>
      </w:r>
      <w:proofErr w:type="spellEnd"/>
      <w:r w:rsidRPr="00C11507">
        <w:rPr>
          <w:rFonts w:asciiTheme="minorHAnsi" w:eastAsia="PMingLiU" w:hAnsiTheme="minorHAnsi" w:cstheme="minorBidi"/>
          <w:b/>
          <w:bCs/>
          <w:color w:val="1F4E79" w:themeColor="accent1" w:themeShade="80"/>
          <w:sz w:val="28"/>
          <w:szCs w:val="28"/>
          <w:lang w:val="en-GB" w:eastAsia="en-US"/>
        </w:rPr>
        <w:t xml:space="preserve"> Ακτινοθεραπείας</w:t>
      </w:r>
    </w:p>
    <w:p w14:paraId="74F40489" w14:textId="29C4E0B0" w:rsidR="00FF192E" w:rsidRPr="00F07E74" w:rsidRDefault="0002223E" w:rsidP="00FF192E">
      <w:pPr>
        <w:pStyle w:val="NormalWeb"/>
        <w:spacing w:before="240" w:beforeAutospacing="0" w:after="240" w:afterAutospacing="0"/>
        <w:rPr>
          <w:rFonts w:ascii="Arial" w:hAnsi="Arial" w:cs="Arial"/>
          <w:sz w:val="22"/>
          <w:szCs w:val="22"/>
          <w:lang w:val="el-GR"/>
        </w:rPr>
      </w:pPr>
      <w:r w:rsidRPr="00F07E74">
        <w:rPr>
          <w:rFonts w:ascii="Arial" w:hAnsi="Arial" w:cs="Arial"/>
          <w:sz w:val="22"/>
          <w:szCs w:val="22"/>
          <w:lang w:val="el-GR"/>
        </w:rPr>
        <w:t>Ένα επιμορφωτικό βίντεο για τους ασθενείς και τα άτομα που τους στηρίζουν</w:t>
      </w:r>
    </w:p>
    <w:p w14:paraId="49298872" w14:textId="3989C0D5" w:rsidR="00C95D3F" w:rsidRPr="00C11507" w:rsidRDefault="0002223E" w:rsidP="00C95D3F">
      <w:pPr>
        <w:pStyle w:val="NormalWeb"/>
        <w:spacing w:before="240" w:beforeAutospacing="0" w:after="240" w:afterAutospacing="0"/>
        <w:rPr>
          <w:rFonts w:ascii="Arial" w:hAnsi="Arial" w:cs="Arial"/>
          <w:b/>
          <w:bCs/>
          <w:color w:val="0070C0"/>
          <w:sz w:val="22"/>
          <w:szCs w:val="22"/>
        </w:rPr>
      </w:pPr>
      <w:r w:rsidRPr="00C11507">
        <w:rPr>
          <w:rFonts w:ascii="Arial" w:hAnsi="Arial" w:cs="Arial"/>
          <w:b/>
          <w:bCs/>
          <w:color w:val="0070C0"/>
          <w:sz w:val="22"/>
          <w:szCs w:val="22"/>
        </w:rPr>
        <w:t>Τι είναι η ακτινοθεραπεία</w:t>
      </w:r>
    </w:p>
    <w:p w14:paraId="59646663" w14:textId="3ADE98DD" w:rsidR="00C95D3F" w:rsidRPr="00F07E74" w:rsidRDefault="005876D9" w:rsidP="00C95D3F">
      <w:pPr>
        <w:pStyle w:val="NormalWeb"/>
        <w:spacing w:before="240" w:beforeAutospacing="0" w:after="240" w:afterAutospacing="0"/>
        <w:rPr>
          <w:lang w:val="el-GR"/>
        </w:rPr>
      </w:pPr>
      <w:r w:rsidRPr="00F07E74">
        <w:rPr>
          <w:rFonts w:ascii="Arial" w:hAnsi="Arial" w:cs="Arial"/>
          <w:color w:val="000000"/>
          <w:sz w:val="22"/>
          <w:szCs w:val="22"/>
          <w:lang w:val="el-GR"/>
        </w:rPr>
        <w:t>Η ακτινοθεραπεία στοχεύει να καταστρέψει ή να βλάψει τα καρκινικά κύτταρα ώστε να μην μπορούν να πολλαπλασιαστούν· να διακόψει την ανάπτυξή τους και να ανακουφίσει τα συμπτώματα που σχετίζονται με τον καρκίνο όπως ο πόνος.</w:t>
      </w:r>
    </w:p>
    <w:p w14:paraId="7BB8D028" w14:textId="73A56EBF" w:rsidR="00C95D3F" w:rsidRPr="00F07E74" w:rsidRDefault="005876D9" w:rsidP="00C95D3F">
      <w:pPr>
        <w:pStyle w:val="NormalWeb"/>
        <w:spacing w:before="240" w:beforeAutospacing="0" w:after="240" w:afterAutospacing="0"/>
        <w:rPr>
          <w:lang w:val="el-GR"/>
        </w:rPr>
      </w:pPr>
      <w:r w:rsidRPr="00F07E74">
        <w:rPr>
          <w:rFonts w:ascii="Arial" w:hAnsi="Arial" w:cs="Arial"/>
          <w:color w:val="000000"/>
          <w:sz w:val="22"/>
          <w:szCs w:val="22"/>
          <w:lang w:val="el-GR"/>
        </w:rPr>
        <w:t>Υπάρχουν δύο τρόποι χορήγησης ανάλογα με τον τύπο του καρκίνου σας.</w:t>
      </w:r>
      <w:r w:rsidR="00C95D3F" w:rsidRPr="00F07E74">
        <w:rPr>
          <w:rFonts w:ascii="Arial" w:hAnsi="Arial" w:cs="Arial"/>
          <w:color w:val="000000"/>
          <w:sz w:val="22"/>
          <w:szCs w:val="22"/>
          <w:lang w:val="el-GR"/>
        </w:rPr>
        <w:t xml:space="preserve"> </w:t>
      </w:r>
      <w:r w:rsidRPr="00F07E74">
        <w:rPr>
          <w:rFonts w:ascii="Arial" w:hAnsi="Arial" w:cs="Arial"/>
          <w:color w:val="000000"/>
          <w:sz w:val="22"/>
          <w:szCs w:val="22"/>
          <w:lang w:val="el-GR"/>
        </w:rPr>
        <w:t>Ακτινοθεραπεία με εξωτερική δέσμη είναι όπου ένα μηχάνημα εκπέμπει ακτίνες ή δέσμες έξω από το σώμα για να στοχεύσει τα κύτταρα που χρειάζονται θεραπεία.</w:t>
      </w:r>
      <w:r w:rsidR="00F458AF" w:rsidRPr="00F07E74">
        <w:rPr>
          <w:rFonts w:ascii="Arial" w:hAnsi="Arial" w:cs="Arial"/>
          <w:color w:val="000000"/>
          <w:sz w:val="22"/>
          <w:szCs w:val="22"/>
          <w:lang w:val="el-GR"/>
        </w:rPr>
        <w:t xml:space="preserve"> </w:t>
      </w:r>
      <w:r w:rsidRPr="00F07E74">
        <w:rPr>
          <w:rFonts w:ascii="Arial" w:hAnsi="Arial" w:cs="Arial"/>
          <w:color w:val="000000"/>
          <w:sz w:val="22"/>
          <w:szCs w:val="22"/>
          <w:lang w:val="el-GR"/>
        </w:rPr>
        <w:t>Εσωτερική ακτινοθεραπεία (ή βραχυθεραπεία) είναι όταν ραδιενεργό υλικό τοποθετείται μέσα στο σώμα σας, μέσα ή κοντά στον καρκίνο.</w:t>
      </w:r>
    </w:p>
    <w:p w14:paraId="7C1699D2" w14:textId="16E1A50E" w:rsidR="00C95D3F" w:rsidRPr="00F07E74" w:rsidRDefault="00A42968" w:rsidP="00C95D3F">
      <w:pPr>
        <w:pStyle w:val="NormalWeb"/>
        <w:spacing w:before="240" w:beforeAutospacing="0" w:after="240" w:afterAutospacing="0"/>
        <w:rPr>
          <w:lang w:val="el-GR"/>
        </w:rPr>
      </w:pPr>
      <w:r w:rsidRPr="00F07E74">
        <w:rPr>
          <w:rFonts w:ascii="Arial" w:hAnsi="Arial" w:cs="Arial"/>
          <w:color w:val="000000"/>
          <w:sz w:val="22"/>
          <w:szCs w:val="22"/>
          <w:lang w:val="el-GR"/>
        </w:rPr>
        <w:t>Ανάλογα με τη διάγνωσή σας, η ομάδα σας θεραπείας μπορεί να συνταγογραφήσει μόνο ακτινοθεραπεία ή να τη χρησιμοποιήσει σε συνδυασμό με χειρουργική επέμβαση ή χημειοθεραπεία.</w:t>
      </w:r>
      <w:r w:rsidR="00C95D3F" w:rsidRPr="00F07E74">
        <w:rPr>
          <w:rFonts w:ascii="Arial" w:hAnsi="Arial" w:cs="Arial"/>
          <w:color w:val="000000"/>
          <w:sz w:val="22"/>
          <w:szCs w:val="22"/>
          <w:lang w:val="el-GR"/>
        </w:rPr>
        <w:t xml:space="preserve"> </w:t>
      </w:r>
      <w:r w:rsidRPr="00F07E74">
        <w:rPr>
          <w:rFonts w:ascii="Arial" w:hAnsi="Arial" w:cs="Arial"/>
          <w:color w:val="000000"/>
          <w:sz w:val="22"/>
          <w:szCs w:val="22"/>
          <w:lang w:val="el-GR"/>
        </w:rPr>
        <w:t>Οι επισκέψεις θεραπείας μπορεί να κυμαίνονται από μια μοναδική έως καθημερινές για αρκετές εβδομάδες.</w:t>
      </w:r>
    </w:p>
    <w:p w14:paraId="0A1800E8" w14:textId="4CA9A2FD" w:rsidR="00C95D3F" w:rsidRPr="00C11507" w:rsidRDefault="001A7F4F" w:rsidP="00C95D3F">
      <w:pPr>
        <w:pStyle w:val="NormalWeb"/>
        <w:spacing w:before="240" w:beforeAutospacing="0" w:after="240" w:afterAutospacing="0"/>
        <w:rPr>
          <w:rFonts w:ascii="Arial" w:hAnsi="Arial" w:cs="Arial"/>
          <w:b/>
          <w:bCs/>
          <w:color w:val="0070C0"/>
          <w:sz w:val="22"/>
          <w:szCs w:val="22"/>
        </w:rPr>
      </w:pPr>
      <w:proofErr w:type="spellStart"/>
      <w:r w:rsidRPr="00C11507">
        <w:rPr>
          <w:rFonts w:ascii="Arial" w:hAnsi="Arial" w:cs="Arial"/>
          <w:b/>
          <w:bCs/>
          <w:color w:val="0070C0"/>
          <w:sz w:val="22"/>
          <w:szCs w:val="22"/>
        </w:rPr>
        <w:t>Προετοιμ</w:t>
      </w:r>
      <w:proofErr w:type="spellEnd"/>
      <w:r w:rsidRPr="00C11507">
        <w:rPr>
          <w:rFonts w:ascii="Arial" w:hAnsi="Arial" w:cs="Arial"/>
          <w:b/>
          <w:bCs/>
          <w:color w:val="0070C0"/>
          <w:sz w:val="22"/>
          <w:szCs w:val="22"/>
        </w:rPr>
        <w:t xml:space="preserve">ασία </w:t>
      </w:r>
      <w:proofErr w:type="spellStart"/>
      <w:r w:rsidRPr="00C11507">
        <w:rPr>
          <w:rFonts w:ascii="Arial" w:hAnsi="Arial" w:cs="Arial"/>
          <w:b/>
          <w:bCs/>
          <w:color w:val="0070C0"/>
          <w:sz w:val="22"/>
          <w:szCs w:val="22"/>
        </w:rPr>
        <w:t>γι</w:t>
      </w:r>
      <w:proofErr w:type="spellEnd"/>
      <w:r w:rsidRPr="00C11507">
        <w:rPr>
          <w:rFonts w:ascii="Arial" w:hAnsi="Arial" w:cs="Arial"/>
          <w:b/>
          <w:bCs/>
          <w:color w:val="0070C0"/>
          <w:sz w:val="22"/>
          <w:szCs w:val="22"/>
        </w:rPr>
        <w:t xml:space="preserve">α </w:t>
      </w:r>
      <w:proofErr w:type="spellStart"/>
      <w:r w:rsidRPr="00C11507">
        <w:rPr>
          <w:rFonts w:ascii="Arial" w:hAnsi="Arial" w:cs="Arial"/>
          <w:b/>
          <w:bCs/>
          <w:color w:val="0070C0"/>
          <w:sz w:val="22"/>
          <w:szCs w:val="22"/>
        </w:rPr>
        <w:t>την</w:t>
      </w:r>
      <w:proofErr w:type="spellEnd"/>
      <w:r w:rsidRPr="00C11507">
        <w:rPr>
          <w:rFonts w:ascii="Arial" w:hAnsi="Arial" w:cs="Arial"/>
          <w:b/>
          <w:bCs/>
          <w:color w:val="0070C0"/>
          <w:sz w:val="22"/>
          <w:szCs w:val="22"/>
        </w:rPr>
        <w:t xml:space="preserve"> α</w:t>
      </w:r>
      <w:proofErr w:type="spellStart"/>
      <w:r w:rsidRPr="00C11507">
        <w:rPr>
          <w:rFonts w:ascii="Arial" w:hAnsi="Arial" w:cs="Arial"/>
          <w:b/>
          <w:bCs/>
          <w:color w:val="0070C0"/>
          <w:sz w:val="22"/>
          <w:szCs w:val="22"/>
        </w:rPr>
        <w:t>κτινοθερ</w:t>
      </w:r>
      <w:proofErr w:type="spellEnd"/>
      <w:r w:rsidRPr="00C11507">
        <w:rPr>
          <w:rFonts w:ascii="Arial" w:hAnsi="Arial" w:cs="Arial"/>
          <w:b/>
          <w:bCs/>
          <w:color w:val="0070C0"/>
          <w:sz w:val="22"/>
          <w:szCs w:val="22"/>
        </w:rPr>
        <w:t>απεία</w:t>
      </w:r>
    </w:p>
    <w:p w14:paraId="55E7823F" w14:textId="08EADFC9" w:rsidR="00C95D3F" w:rsidRPr="00F07E74" w:rsidRDefault="001A7F4F" w:rsidP="00C95D3F">
      <w:pPr>
        <w:pStyle w:val="NormalWeb"/>
        <w:spacing w:before="240" w:beforeAutospacing="0" w:after="240" w:afterAutospacing="0"/>
        <w:rPr>
          <w:rFonts w:ascii="Arial" w:hAnsi="Arial" w:cs="Arial"/>
          <w:color w:val="000000"/>
          <w:sz w:val="22"/>
          <w:szCs w:val="22"/>
          <w:shd w:val="clear" w:color="auto" w:fill="FFFFFF"/>
          <w:lang w:val="el-GR"/>
        </w:rPr>
      </w:pPr>
      <w:r w:rsidRPr="00F07E74">
        <w:rPr>
          <w:rFonts w:ascii="Arial" w:hAnsi="Arial" w:cs="Arial"/>
          <w:color w:val="000000"/>
          <w:sz w:val="22"/>
          <w:szCs w:val="22"/>
          <w:shd w:val="clear" w:color="auto" w:fill="FFFFFF"/>
          <w:lang w:val="el-GR"/>
        </w:rPr>
        <w:t>Η ομάδα σας θεραπείας μπορεί να κανονίσει να κάνετε αξονική τομογραφία για να σχεδιάσει με ακρίβεια την τοποθέτηση της ακτινοθεραπείας σας.</w:t>
      </w:r>
      <w:r w:rsidR="00D55AEE" w:rsidRPr="00F07E74">
        <w:rPr>
          <w:rFonts w:ascii="Arial" w:hAnsi="Arial" w:cs="Arial"/>
          <w:color w:val="000000"/>
          <w:sz w:val="22"/>
          <w:szCs w:val="22"/>
          <w:shd w:val="clear" w:color="auto" w:fill="FFFFFF"/>
          <w:lang w:val="el-GR"/>
        </w:rPr>
        <w:t xml:space="preserve"> </w:t>
      </w:r>
      <w:r w:rsidRPr="00F07E74">
        <w:rPr>
          <w:rFonts w:ascii="Arial" w:hAnsi="Arial" w:cs="Arial"/>
          <w:color w:val="000000"/>
          <w:sz w:val="22"/>
          <w:szCs w:val="22"/>
          <w:shd w:val="clear" w:color="auto" w:fill="FFFFFF"/>
          <w:lang w:val="el-GR"/>
        </w:rPr>
        <w:t>Μπορεί να σας ζητηθεί να ακολουθήσετε ορισμένες οδηγίες για να προετοιμαστείτε για αυτήν τη σάρωση και αυτές θα σας κοινοποιηθούν πριν από αυτήν την ώρα του ραντεβού.</w:t>
      </w:r>
      <w:r w:rsidR="00C95D3F" w:rsidRPr="00F07E74">
        <w:rPr>
          <w:rFonts w:ascii="Arial" w:hAnsi="Arial" w:cs="Arial"/>
          <w:color w:val="000000"/>
          <w:sz w:val="22"/>
          <w:szCs w:val="22"/>
          <w:shd w:val="clear" w:color="auto" w:fill="FFFFFF"/>
          <w:lang w:val="el-GR"/>
        </w:rPr>
        <w:t> </w:t>
      </w:r>
    </w:p>
    <w:p w14:paraId="2D7C8D0B" w14:textId="1248864D" w:rsidR="00C95D3F" w:rsidRPr="00F07E74" w:rsidRDefault="00090C34" w:rsidP="00C95D3F">
      <w:pPr>
        <w:pStyle w:val="NormalWeb"/>
        <w:spacing w:before="240" w:beforeAutospacing="0" w:after="280" w:afterAutospacing="0"/>
        <w:rPr>
          <w:lang w:val="el-GR"/>
        </w:rPr>
      </w:pPr>
      <w:r w:rsidRPr="00F07E74">
        <w:rPr>
          <w:rFonts w:ascii="Arial" w:hAnsi="Arial" w:cs="Arial"/>
          <w:color w:val="000000"/>
          <w:sz w:val="22"/>
          <w:szCs w:val="22"/>
          <w:lang w:val="el-GR"/>
        </w:rPr>
        <w:t>Εναλλακτικές ή συμπληρωματικές θεραπείες μπορεί να επηρεάσουν τον τρόπο με τον οποίο λειτουργεί η θεραπεία σας, επομένως φροντίστε να ενημερώσετε το γιατρό σας αν χρησιμοποιείτε οποιοδήποτε από τα ακόλουθα:</w:t>
      </w:r>
    </w:p>
    <w:p w14:paraId="1E3BB6E4" w14:textId="25186F9A" w:rsidR="00C95D3F" w:rsidRPr="00F07E74" w:rsidRDefault="00090C34" w:rsidP="00C95D3F">
      <w:pPr>
        <w:pStyle w:val="NormalWeb"/>
        <w:numPr>
          <w:ilvl w:val="0"/>
          <w:numId w:val="1"/>
        </w:numPr>
        <w:spacing w:before="24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Βιταμίνες και μεταλλικά στοιχεία</w:t>
      </w:r>
    </w:p>
    <w:p w14:paraId="73E3FEC6" w14:textId="15CB3E07" w:rsidR="00C95D3F" w:rsidRPr="00F07E74" w:rsidRDefault="00090C34" w:rsidP="00C95D3F">
      <w:pPr>
        <w:pStyle w:val="NormalWeb"/>
        <w:numPr>
          <w:ilvl w:val="0"/>
          <w:numId w:val="1"/>
        </w:numPr>
        <w:spacing w:before="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Αντιοξειδωτικά</w:t>
      </w:r>
    </w:p>
    <w:p w14:paraId="0CB1E9BE" w14:textId="1ADC3D38" w:rsidR="00C95D3F" w:rsidRPr="00F07E74" w:rsidRDefault="00090C34" w:rsidP="00C95D3F">
      <w:pPr>
        <w:pStyle w:val="NormalWeb"/>
        <w:numPr>
          <w:ilvl w:val="0"/>
          <w:numId w:val="1"/>
        </w:numPr>
        <w:spacing w:before="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Αμινοξέα</w:t>
      </w:r>
    </w:p>
    <w:p w14:paraId="2060E296" w14:textId="7FCDC627" w:rsidR="00C95D3F" w:rsidRPr="00F07E74" w:rsidRDefault="00090C34" w:rsidP="00C95D3F">
      <w:pPr>
        <w:pStyle w:val="NormalWeb"/>
        <w:numPr>
          <w:ilvl w:val="0"/>
          <w:numId w:val="1"/>
        </w:numPr>
        <w:spacing w:before="0" w:beforeAutospacing="0" w:after="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Φυτικά και βοτανικά φάρμακα</w:t>
      </w:r>
    </w:p>
    <w:p w14:paraId="3FE14FB0" w14:textId="6BFF004A" w:rsidR="00C95D3F" w:rsidRPr="00F07E74" w:rsidRDefault="00090C34" w:rsidP="00C95D3F">
      <w:pPr>
        <w:pStyle w:val="NormalWeb"/>
        <w:numPr>
          <w:ilvl w:val="0"/>
          <w:numId w:val="1"/>
        </w:numPr>
        <w:spacing w:before="0" w:beforeAutospacing="0" w:after="280" w:afterAutospacing="0"/>
        <w:textAlignment w:val="baseline"/>
        <w:rPr>
          <w:rFonts w:ascii="Arial" w:hAnsi="Arial" w:cs="Arial"/>
          <w:color w:val="000000"/>
          <w:sz w:val="22"/>
          <w:szCs w:val="22"/>
          <w:lang w:val="el-GR"/>
        </w:rPr>
      </w:pPr>
      <w:r w:rsidRPr="00F07E74">
        <w:rPr>
          <w:rFonts w:ascii="Arial" w:hAnsi="Arial" w:cs="Arial"/>
          <w:color w:val="000000"/>
          <w:sz w:val="22"/>
          <w:szCs w:val="22"/>
          <w:lang w:val="el-GR"/>
        </w:rPr>
        <w:t>Σκόνη πρωτεΐνης</w:t>
      </w:r>
    </w:p>
    <w:p w14:paraId="41BAD972" w14:textId="3B1B63DB" w:rsidR="00C95D3F" w:rsidRPr="00F07E74" w:rsidRDefault="00062EFD" w:rsidP="00C95D3F">
      <w:pPr>
        <w:pStyle w:val="NormalWeb"/>
        <w:spacing w:before="240" w:beforeAutospacing="0" w:after="280" w:afterAutospacing="0"/>
        <w:rPr>
          <w:lang w:val="el-GR"/>
        </w:rPr>
      </w:pPr>
      <w:r w:rsidRPr="00F07E74">
        <w:rPr>
          <w:rFonts w:ascii="Arial" w:hAnsi="Arial" w:cs="Arial"/>
          <w:color w:val="000000"/>
          <w:sz w:val="22"/>
          <w:szCs w:val="22"/>
          <w:lang w:val="el-GR"/>
        </w:rPr>
        <w:t>Το κάπνισμα, η υπερβολική κατανάλωση αλκοόλ και η χρήση ψυχαγωγικών φαρμάκων μπορούν να μειώσουν την αποτελεσματικότητα της ακτινοθεραπείας και σχετίζονται με πιο σοβαρές παρενέργειες, γι' αυτό συνιστάται να περιορίσετε τη χρήση τους και να ρωτήσετε την ομάδα σας θεραπείας σχετικά με τις διαθέσιμες μορφές στέρησης.</w:t>
      </w:r>
    </w:p>
    <w:p w14:paraId="3834C155" w14:textId="740DBBB8" w:rsidR="00C95D3F" w:rsidRPr="00F07E74" w:rsidRDefault="00092A47" w:rsidP="00C95D3F">
      <w:pPr>
        <w:pStyle w:val="NormalWeb"/>
        <w:spacing w:before="240" w:beforeAutospacing="0" w:after="240" w:afterAutospacing="0"/>
        <w:rPr>
          <w:lang w:val="el-GR"/>
        </w:rPr>
      </w:pPr>
      <w:r w:rsidRPr="00F07E74">
        <w:rPr>
          <w:rFonts w:ascii="Arial" w:hAnsi="Arial" w:cs="Arial"/>
          <w:color w:val="000000"/>
          <w:sz w:val="22"/>
          <w:szCs w:val="22"/>
          <w:lang w:val="el-GR"/>
        </w:rPr>
        <w:t>Η θεραπεία μπορεί να επηρεάσει τη γονιμότητά σας, τη σεξουαλική σας λειτουργία ή ένα αναπτυσσόμενο έμβρυο.</w:t>
      </w:r>
      <w:r w:rsidR="00C95D3F" w:rsidRPr="00F07E74">
        <w:rPr>
          <w:rFonts w:ascii="Arial" w:hAnsi="Arial" w:cs="Arial"/>
          <w:color w:val="000000"/>
          <w:sz w:val="22"/>
          <w:szCs w:val="22"/>
          <w:lang w:val="el-GR"/>
        </w:rPr>
        <w:t xml:space="preserve"> </w:t>
      </w:r>
      <w:r w:rsidRPr="00F07E74">
        <w:rPr>
          <w:rFonts w:ascii="Arial" w:hAnsi="Arial" w:cs="Arial"/>
          <w:color w:val="000000"/>
          <w:sz w:val="22"/>
          <w:szCs w:val="22"/>
          <w:lang w:val="el-GR"/>
        </w:rPr>
        <w:t>Αυτά είναι σημαντικά μέρη της ζωής, επομένως είναι σημαντικό να συζητήσετε τα μελλοντικά σας σχέδια, τις ερωτήσεις και τις ανησυχίες σας με την ομάδα σας θεραπείας πριν ξεκινήσετε τη θεραπεία.</w:t>
      </w:r>
      <w:r w:rsidR="00C95D3F" w:rsidRPr="00F07E74">
        <w:rPr>
          <w:rFonts w:ascii="Arial" w:hAnsi="Arial" w:cs="Arial"/>
          <w:color w:val="000000"/>
          <w:sz w:val="22"/>
          <w:szCs w:val="22"/>
          <w:lang w:val="el-GR"/>
        </w:rPr>
        <w:t> </w:t>
      </w:r>
    </w:p>
    <w:p w14:paraId="5AE9A854" w14:textId="3BA82711" w:rsidR="00C95D3F" w:rsidRPr="00C11507" w:rsidRDefault="00180A50" w:rsidP="00C95D3F">
      <w:pPr>
        <w:pStyle w:val="NormalWeb"/>
        <w:spacing w:before="240" w:beforeAutospacing="0" w:after="240" w:afterAutospacing="0"/>
        <w:rPr>
          <w:rFonts w:ascii="Arial" w:hAnsi="Arial" w:cs="Arial"/>
          <w:b/>
          <w:bCs/>
          <w:color w:val="0070C0"/>
          <w:sz w:val="22"/>
          <w:szCs w:val="22"/>
        </w:rPr>
      </w:pPr>
      <w:proofErr w:type="spellStart"/>
      <w:r w:rsidRPr="00C11507">
        <w:rPr>
          <w:rFonts w:ascii="Arial" w:hAnsi="Arial" w:cs="Arial"/>
          <w:b/>
          <w:bCs/>
          <w:color w:val="0070C0"/>
          <w:sz w:val="22"/>
          <w:szCs w:val="22"/>
        </w:rPr>
        <w:lastRenderedPageBreak/>
        <w:t>Την</w:t>
      </w:r>
      <w:proofErr w:type="spellEnd"/>
      <w:r w:rsidRPr="00C11507">
        <w:rPr>
          <w:rFonts w:ascii="Arial" w:hAnsi="Arial" w:cs="Arial"/>
          <w:b/>
          <w:bCs/>
          <w:color w:val="0070C0"/>
          <w:sz w:val="22"/>
          <w:szCs w:val="22"/>
        </w:rPr>
        <w:t xml:space="preserve"> </w:t>
      </w:r>
      <w:proofErr w:type="spellStart"/>
      <w:r w:rsidRPr="00C11507">
        <w:rPr>
          <w:rFonts w:ascii="Arial" w:hAnsi="Arial" w:cs="Arial"/>
          <w:b/>
          <w:bCs/>
          <w:color w:val="0070C0"/>
          <w:sz w:val="22"/>
          <w:szCs w:val="22"/>
        </w:rPr>
        <w:t>ημέρ</w:t>
      </w:r>
      <w:proofErr w:type="spellEnd"/>
      <w:r w:rsidRPr="00C11507">
        <w:rPr>
          <w:rFonts w:ascii="Arial" w:hAnsi="Arial" w:cs="Arial"/>
          <w:b/>
          <w:bCs/>
          <w:color w:val="0070C0"/>
          <w:sz w:val="22"/>
          <w:szCs w:val="22"/>
        </w:rPr>
        <w:t xml:space="preserve">α </w:t>
      </w:r>
      <w:proofErr w:type="spellStart"/>
      <w:r w:rsidRPr="00C11507">
        <w:rPr>
          <w:rFonts w:ascii="Arial" w:hAnsi="Arial" w:cs="Arial"/>
          <w:b/>
          <w:bCs/>
          <w:color w:val="0070C0"/>
          <w:sz w:val="22"/>
          <w:szCs w:val="22"/>
        </w:rPr>
        <w:t>της</w:t>
      </w:r>
      <w:proofErr w:type="spellEnd"/>
      <w:r w:rsidRPr="00C11507">
        <w:rPr>
          <w:rFonts w:ascii="Arial" w:hAnsi="Arial" w:cs="Arial"/>
          <w:b/>
          <w:bCs/>
          <w:color w:val="0070C0"/>
          <w:sz w:val="22"/>
          <w:szCs w:val="22"/>
        </w:rPr>
        <w:t xml:space="preserve"> </w:t>
      </w:r>
      <w:proofErr w:type="spellStart"/>
      <w:r w:rsidRPr="00C11507">
        <w:rPr>
          <w:rFonts w:ascii="Arial" w:hAnsi="Arial" w:cs="Arial"/>
          <w:b/>
          <w:bCs/>
          <w:color w:val="0070C0"/>
          <w:sz w:val="22"/>
          <w:szCs w:val="22"/>
        </w:rPr>
        <w:t>θερ</w:t>
      </w:r>
      <w:proofErr w:type="spellEnd"/>
      <w:r w:rsidRPr="00C11507">
        <w:rPr>
          <w:rFonts w:ascii="Arial" w:hAnsi="Arial" w:cs="Arial"/>
          <w:b/>
          <w:bCs/>
          <w:color w:val="0070C0"/>
          <w:sz w:val="22"/>
          <w:szCs w:val="22"/>
        </w:rPr>
        <w:t>απείας</w:t>
      </w:r>
    </w:p>
    <w:p w14:paraId="757AA0F5" w14:textId="690D420F" w:rsidR="00C95D3F" w:rsidRPr="00F07E74" w:rsidRDefault="00E3128C" w:rsidP="00C95D3F">
      <w:pPr>
        <w:pStyle w:val="NormalWeb"/>
        <w:spacing w:before="240" w:beforeAutospacing="0" w:after="240" w:afterAutospacing="0"/>
        <w:rPr>
          <w:lang w:val="el-GR"/>
        </w:rPr>
      </w:pPr>
      <w:r w:rsidRPr="00F07E74">
        <w:rPr>
          <w:rFonts w:ascii="Arial" w:hAnsi="Arial" w:cs="Arial"/>
          <w:color w:val="000000"/>
          <w:sz w:val="22"/>
          <w:szCs w:val="22"/>
          <w:lang w:val="el-GR"/>
        </w:rPr>
        <w:t>Αν λαμβάνετε θεραπεία με εξωτερική δέσμη ακτινοβολίας, δεν θα αισθανθείτε πόνο.</w:t>
      </w:r>
      <w:r w:rsidR="00C95D3F" w:rsidRPr="00F07E74">
        <w:rPr>
          <w:rFonts w:ascii="Arial" w:hAnsi="Arial" w:cs="Arial"/>
          <w:color w:val="000000"/>
          <w:sz w:val="22"/>
          <w:szCs w:val="22"/>
          <w:lang w:val="el-GR"/>
        </w:rPr>
        <w:t xml:space="preserve"> </w:t>
      </w:r>
      <w:r w:rsidRPr="00F07E74">
        <w:rPr>
          <w:rFonts w:ascii="Arial" w:hAnsi="Arial" w:cs="Arial"/>
          <w:color w:val="000000"/>
          <w:sz w:val="22"/>
          <w:szCs w:val="22"/>
          <w:lang w:val="el-GR"/>
        </w:rPr>
        <w:t>Το προσωπικό θα σας τοποθετήσει στο μηχάνημα μαζί με τυχόν συσκευές σταθεροποίησης που απαιτούνται και είναι σημαντικό να μείνετε εντελώς ακίνητοι.</w:t>
      </w:r>
    </w:p>
    <w:p w14:paraId="7C7DDF5F" w14:textId="6D163C86" w:rsidR="00C95D3F" w:rsidRPr="00F07E74" w:rsidRDefault="00510DFF" w:rsidP="00C95D3F">
      <w:pPr>
        <w:pStyle w:val="NormalWeb"/>
        <w:spacing w:before="240" w:beforeAutospacing="0" w:after="240" w:afterAutospacing="0"/>
        <w:rPr>
          <w:lang w:val="el-GR"/>
        </w:rPr>
      </w:pPr>
      <w:r w:rsidRPr="00F07E74">
        <w:rPr>
          <w:rFonts w:ascii="Arial" w:hAnsi="Arial" w:cs="Arial"/>
          <w:color w:val="000000"/>
          <w:sz w:val="22"/>
          <w:szCs w:val="22"/>
          <w:lang w:val="el-GR"/>
        </w:rPr>
        <w:t>Θα χαμηλώσουν τα φώτα και το προσωπικό θα φύγει από το δωμάτιο, αλλά μια κάμερα και ένα μικρόφωνο θα του επιτρέψει να σας βλέπουν και να σας ακούν και να τους μιλάτε αν χρειαστεί.</w:t>
      </w:r>
      <w:r w:rsidR="00F4463A" w:rsidRPr="00F07E74">
        <w:rPr>
          <w:rFonts w:ascii="Arial" w:hAnsi="Arial" w:cs="Arial"/>
          <w:color w:val="000000"/>
          <w:sz w:val="22"/>
          <w:szCs w:val="22"/>
          <w:lang w:val="el-GR"/>
        </w:rPr>
        <w:t xml:space="preserve"> </w:t>
      </w:r>
      <w:r w:rsidRPr="00F07E74">
        <w:rPr>
          <w:rFonts w:ascii="Arial" w:hAnsi="Arial" w:cs="Arial"/>
          <w:color w:val="000000"/>
          <w:sz w:val="22"/>
          <w:szCs w:val="22"/>
          <w:lang w:val="el-GR"/>
        </w:rPr>
        <w:t>Στη συνέχεια, το μηχάνημα θα παράγει αόρατες ακτινογραφίες στο στοχευμένο σας σημείο. Μπορεί να ακούσετε έναν ήχο βόμβου, αλλά δεν θα δείτε ή δεν θα μυρίσετε την ακτινοβολία.</w:t>
      </w:r>
    </w:p>
    <w:p w14:paraId="03EF2FD5" w14:textId="25C40579" w:rsidR="00C95D3F" w:rsidRPr="00F07E74" w:rsidRDefault="004C5646" w:rsidP="00C95D3F">
      <w:pPr>
        <w:pStyle w:val="NormalWeb"/>
        <w:spacing w:before="240" w:beforeAutospacing="0" w:after="240" w:afterAutospacing="0"/>
        <w:rPr>
          <w:lang w:val="el-GR"/>
        </w:rPr>
      </w:pPr>
      <w:r w:rsidRPr="00F07E74">
        <w:rPr>
          <w:rFonts w:ascii="Arial" w:hAnsi="Arial" w:cs="Arial"/>
          <w:color w:val="000000"/>
          <w:sz w:val="22"/>
          <w:szCs w:val="22"/>
          <w:lang w:val="el-GR"/>
        </w:rPr>
        <w:t>Αν λαμβάνετε εσωτερική ακτινοθεραπεία (ή βραχυθεραπεία) μπορεί να είναι κάπως άβολα κατά την εμφύτευση της συσκευής, αλλά αυτός ο πόνος δεν πρέπει να είναι έντονος και δεν πρέπει να αισθάνεστε αδιάθετοι.</w:t>
      </w:r>
    </w:p>
    <w:p w14:paraId="6E25DE3B" w14:textId="05F334D0" w:rsidR="00680324" w:rsidRPr="00F07E74" w:rsidRDefault="00042EAD" w:rsidP="00680324">
      <w:pPr>
        <w:pStyle w:val="NormalWeb"/>
        <w:spacing w:before="240" w:beforeAutospacing="0" w:after="240" w:afterAutospacing="0"/>
        <w:rPr>
          <w:rFonts w:ascii="Arial" w:hAnsi="Arial" w:cs="Arial"/>
          <w:color w:val="000000"/>
          <w:sz w:val="22"/>
          <w:szCs w:val="22"/>
          <w:lang w:val="el-GR"/>
        </w:rPr>
      </w:pPr>
      <w:r w:rsidRPr="00F07E74">
        <w:rPr>
          <w:rFonts w:ascii="Arial" w:hAnsi="Arial" w:cs="Arial"/>
          <w:color w:val="000000"/>
          <w:sz w:val="22"/>
          <w:szCs w:val="22"/>
          <w:lang w:val="el-GR"/>
        </w:rPr>
        <w:t>Η ακτινοθεραπεία μπορεί να είναι κουραστική, ειδικά καθώς συνεχίζεται ο αριθμός των θεραπειών.</w:t>
      </w:r>
      <w:r w:rsidR="00680324" w:rsidRPr="00F07E74">
        <w:rPr>
          <w:rFonts w:ascii="Arial" w:hAnsi="Arial" w:cs="Arial"/>
          <w:color w:val="000000"/>
          <w:sz w:val="22"/>
          <w:szCs w:val="22"/>
          <w:lang w:val="el-GR"/>
        </w:rPr>
        <w:t xml:space="preserve"> </w:t>
      </w:r>
      <w:r w:rsidR="00A0771D" w:rsidRPr="00F07E74">
        <w:rPr>
          <w:rFonts w:ascii="Arial" w:hAnsi="Arial" w:cs="Arial"/>
          <w:color w:val="000000"/>
          <w:sz w:val="22"/>
          <w:szCs w:val="22"/>
          <w:lang w:val="el-GR"/>
        </w:rPr>
        <w:t>Μπορεί να είναι χρήσιμο να φέρετε κάποιο άτομο μαζί σας στα ραντεβού σας, ώστε να σας οδηγήσει στο σπίτι μετά και να είναι μαζί σας για συναισθηματική στήριξη.</w:t>
      </w:r>
      <w:r w:rsidR="00680324" w:rsidRPr="00F07E74">
        <w:rPr>
          <w:rFonts w:ascii="Arial" w:hAnsi="Arial" w:cs="Arial"/>
          <w:color w:val="000000"/>
          <w:sz w:val="22"/>
          <w:szCs w:val="22"/>
          <w:lang w:val="el-GR"/>
        </w:rPr>
        <w:t xml:space="preserve"> </w:t>
      </w:r>
    </w:p>
    <w:p w14:paraId="5BFB3D47" w14:textId="77777777" w:rsidR="004B0203" w:rsidRPr="00CF550B" w:rsidRDefault="004B0203" w:rsidP="004B0203">
      <w:pPr>
        <w:pStyle w:val="NormalWeb"/>
        <w:spacing w:before="240" w:beforeAutospacing="0" w:after="240" w:afterAutospacing="0"/>
        <w:rPr>
          <w:rFonts w:ascii="Arial" w:hAnsi="Arial" w:cs="Arial"/>
          <w:sz w:val="22"/>
          <w:szCs w:val="22"/>
        </w:rPr>
      </w:pPr>
    </w:p>
    <w:sectPr w:rsidR="004B0203" w:rsidRPr="00CF55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7C92" w14:textId="77777777" w:rsidR="00CD2E9E" w:rsidRDefault="00CD2E9E" w:rsidP="00693D11">
      <w:pPr>
        <w:spacing w:after="0" w:line="240" w:lineRule="auto"/>
      </w:pPr>
      <w:r>
        <w:separator/>
      </w:r>
    </w:p>
  </w:endnote>
  <w:endnote w:type="continuationSeparator" w:id="0">
    <w:p w14:paraId="362A3735" w14:textId="77777777" w:rsidR="00CD2E9E" w:rsidRDefault="00CD2E9E" w:rsidP="006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8017" w14:textId="7CAD2B68" w:rsidR="00BD19AA" w:rsidRPr="00C11507" w:rsidRDefault="00C11507" w:rsidP="00C11507">
    <w:pPr>
      <w:pStyle w:val="Footer"/>
      <w:rPr>
        <w:sz w:val="16"/>
        <w:szCs w:val="16"/>
      </w:rPr>
    </w:pPr>
    <w:proofErr w:type="spellStart"/>
    <w:r>
      <w:rPr>
        <w:sz w:val="16"/>
        <w:szCs w:val="16"/>
      </w:rPr>
      <w:t>Rtx</w:t>
    </w:r>
    <w:proofErr w:type="spellEnd"/>
    <w:r>
      <w:rPr>
        <w:sz w:val="16"/>
        <w:szCs w:val="16"/>
      </w:rPr>
      <w:t xml:space="preserve"> P</w:t>
    </w:r>
    <w:r>
      <w:rPr>
        <w:sz w:val="16"/>
        <w:szCs w:val="16"/>
      </w:rPr>
      <w:t>1</w:t>
    </w:r>
    <w:r>
      <w:rPr>
        <w:sz w:val="16"/>
        <w:szCs w:val="16"/>
      </w:rPr>
      <w:t xml:space="preserve"> </w:t>
    </w:r>
    <w:r w:rsidRPr="00BD19AA">
      <w:rPr>
        <w:sz w:val="16"/>
        <w:szCs w:val="16"/>
      </w:rPr>
      <w:t>script _Greek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05A0" w14:textId="77777777" w:rsidR="00CD2E9E" w:rsidRDefault="00CD2E9E" w:rsidP="00693D11">
      <w:pPr>
        <w:spacing w:after="0" w:line="240" w:lineRule="auto"/>
      </w:pPr>
      <w:r>
        <w:separator/>
      </w:r>
    </w:p>
  </w:footnote>
  <w:footnote w:type="continuationSeparator" w:id="0">
    <w:p w14:paraId="7F7AB0C9" w14:textId="77777777" w:rsidR="00CD2E9E" w:rsidRDefault="00CD2E9E" w:rsidP="0069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8F9A" w14:textId="0AB36CEE" w:rsidR="00C11507" w:rsidRDefault="00C11507">
    <w:pPr>
      <w:pStyle w:val="Header"/>
    </w:pPr>
    <w:r>
      <w:rPr>
        <w:noProof/>
      </w:rPr>
      <w:drawing>
        <wp:inline distT="0" distB="0" distL="0" distR="0" wp14:anchorId="2066913F" wp14:editId="19DEECDD">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3CC6"/>
    <w:multiLevelType w:val="multilevel"/>
    <w:tmpl w:val="590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5533B"/>
    <w:multiLevelType w:val="multilevel"/>
    <w:tmpl w:val="AD0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95B67"/>
    <w:multiLevelType w:val="multilevel"/>
    <w:tmpl w:val="7D6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0689"/>
    <w:multiLevelType w:val="hybridMultilevel"/>
    <w:tmpl w:val="B89C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CC490C"/>
    <w:multiLevelType w:val="multilevel"/>
    <w:tmpl w:val="184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93DB5"/>
    <w:multiLevelType w:val="hybridMultilevel"/>
    <w:tmpl w:val="19C64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661287C"/>
    <w:multiLevelType w:val="multilevel"/>
    <w:tmpl w:val="D186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115394">
    <w:abstractNumId w:val="0"/>
  </w:num>
  <w:num w:numId="2" w16cid:durableId="1676761524">
    <w:abstractNumId w:val="4"/>
  </w:num>
  <w:num w:numId="3" w16cid:durableId="1245071292">
    <w:abstractNumId w:val="2"/>
  </w:num>
  <w:num w:numId="4" w16cid:durableId="577519146">
    <w:abstractNumId w:val="6"/>
  </w:num>
  <w:num w:numId="5" w16cid:durableId="1064909012">
    <w:abstractNumId w:val="1"/>
  </w:num>
  <w:num w:numId="6" w16cid:durableId="849493777">
    <w:abstractNumId w:val="3"/>
  </w:num>
  <w:num w:numId="7" w16cid:durableId="605187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3F"/>
    <w:rsid w:val="000033C2"/>
    <w:rsid w:val="0002223E"/>
    <w:rsid w:val="00042EAD"/>
    <w:rsid w:val="0004516F"/>
    <w:rsid w:val="00062EFD"/>
    <w:rsid w:val="00090C34"/>
    <w:rsid w:val="00092A47"/>
    <w:rsid w:val="000B654B"/>
    <w:rsid w:val="001170C6"/>
    <w:rsid w:val="00180A50"/>
    <w:rsid w:val="001A55B3"/>
    <w:rsid w:val="001A7F4F"/>
    <w:rsid w:val="001E5492"/>
    <w:rsid w:val="001F29D5"/>
    <w:rsid w:val="001F3627"/>
    <w:rsid w:val="00233F55"/>
    <w:rsid w:val="0024287F"/>
    <w:rsid w:val="00271610"/>
    <w:rsid w:val="002B03D5"/>
    <w:rsid w:val="002C1878"/>
    <w:rsid w:val="002C631D"/>
    <w:rsid w:val="002D763B"/>
    <w:rsid w:val="00310B67"/>
    <w:rsid w:val="003C2C8F"/>
    <w:rsid w:val="003F2F0C"/>
    <w:rsid w:val="00451D5E"/>
    <w:rsid w:val="0046053D"/>
    <w:rsid w:val="00462384"/>
    <w:rsid w:val="00484712"/>
    <w:rsid w:val="00493D35"/>
    <w:rsid w:val="004B0203"/>
    <w:rsid w:val="004C5646"/>
    <w:rsid w:val="00510DFF"/>
    <w:rsid w:val="005876D9"/>
    <w:rsid w:val="005E74C4"/>
    <w:rsid w:val="00600000"/>
    <w:rsid w:val="00601CF2"/>
    <w:rsid w:val="00623FF6"/>
    <w:rsid w:val="00680324"/>
    <w:rsid w:val="00693D11"/>
    <w:rsid w:val="006C13CC"/>
    <w:rsid w:val="00715520"/>
    <w:rsid w:val="007679BA"/>
    <w:rsid w:val="007F459E"/>
    <w:rsid w:val="00805329"/>
    <w:rsid w:val="00811CF9"/>
    <w:rsid w:val="00841AAE"/>
    <w:rsid w:val="008534D7"/>
    <w:rsid w:val="008A0864"/>
    <w:rsid w:val="00971156"/>
    <w:rsid w:val="00A0771D"/>
    <w:rsid w:val="00A144FD"/>
    <w:rsid w:val="00A42968"/>
    <w:rsid w:val="00A63014"/>
    <w:rsid w:val="00A86280"/>
    <w:rsid w:val="00A87BE6"/>
    <w:rsid w:val="00AB4511"/>
    <w:rsid w:val="00AE0131"/>
    <w:rsid w:val="00B6714D"/>
    <w:rsid w:val="00BA6A7D"/>
    <w:rsid w:val="00BD19AA"/>
    <w:rsid w:val="00C11507"/>
    <w:rsid w:val="00C34606"/>
    <w:rsid w:val="00C95D3F"/>
    <w:rsid w:val="00CB2103"/>
    <w:rsid w:val="00CD2E9E"/>
    <w:rsid w:val="00CD4FD2"/>
    <w:rsid w:val="00CF550B"/>
    <w:rsid w:val="00D16342"/>
    <w:rsid w:val="00D41B8F"/>
    <w:rsid w:val="00D55AEE"/>
    <w:rsid w:val="00DA7108"/>
    <w:rsid w:val="00DB6A4B"/>
    <w:rsid w:val="00DD47B7"/>
    <w:rsid w:val="00E3128C"/>
    <w:rsid w:val="00E43121"/>
    <w:rsid w:val="00E74780"/>
    <w:rsid w:val="00F026DA"/>
    <w:rsid w:val="00F06AD7"/>
    <w:rsid w:val="00F07E74"/>
    <w:rsid w:val="00F10E1B"/>
    <w:rsid w:val="00F4463A"/>
    <w:rsid w:val="00F458AF"/>
    <w:rsid w:val="00F93E63"/>
    <w:rsid w:val="00FF1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1A23"/>
  <w15:chartTrackingRefBased/>
  <w15:docId w15:val="{44C49AD3-4844-4B3F-9ADC-97FF192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95D3F"/>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9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3F"/>
    <w:rPr>
      <w:rFonts w:ascii="Segoe UI" w:hAnsi="Segoe UI" w:cs="Segoe UI"/>
      <w:sz w:val="18"/>
      <w:szCs w:val="18"/>
    </w:rPr>
  </w:style>
  <w:style w:type="character" w:styleId="CommentReference">
    <w:name w:val="annotation reference"/>
    <w:basedOn w:val="DefaultParagraphFont"/>
    <w:uiPriority w:val="99"/>
    <w:semiHidden/>
    <w:unhideWhenUsed/>
    <w:rsid w:val="00D55AEE"/>
    <w:rPr>
      <w:sz w:val="16"/>
      <w:szCs w:val="16"/>
    </w:rPr>
  </w:style>
  <w:style w:type="paragraph" w:styleId="CommentText">
    <w:name w:val="annotation text"/>
    <w:basedOn w:val="Normal"/>
    <w:link w:val="CommentTextChar"/>
    <w:uiPriority w:val="99"/>
    <w:unhideWhenUsed/>
    <w:rsid w:val="00D55AEE"/>
    <w:pPr>
      <w:spacing w:line="240" w:lineRule="auto"/>
    </w:pPr>
    <w:rPr>
      <w:sz w:val="20"/>
      <w:szCs w:val="20"/>
    </w:rPr>
  </w:style>
  <w:style w:type="character" w:customStyle="1" w:styleId="CommentTextChar">
    <w:name w:val="Comment Text Char"/>
    <w:basedOn w:val="DefaultParagraphFont"/>
    <w:link w:val="CommentText"/>
    <w:uiPriority w:val="99"/>
    <w:rsid w:val="00D55AEE"/>
    <w:rPr>
      <w:sz w:val="20"/>
      <w:szCs w:val="20"/>
    </w:rPr>
  </w:style>
  <w:style w:type="paragraph" w:styleId="CommentSubject">
    <w:name w:val="annotation subject"/>
    <w:basedOn w:val="CommentText"/>
    <w:next w:val="CommentText"/>
    <w:link w:val="CommentSubjectChar"/>
    <w:uiPriority w:val="99"/>
    <w:semiHidden/>
    <w:unhideWhenUsed/>
    <w:rsid w:val="00D55AEE"/>
    <w:rPr>
      <w:b/>
      <w:bCs/>
    </w:rPr>
  </w:style>
  <w:style w:type="character" w:customStyle="1" w:styleId="CommentSubjectChar">
    <w:name w:val="Comment Subject Char"/>
    <w:basedOn w:val="CommentTextChar"/>
    <w:link w:val="CommentSubject"/>
    <w:uiPriority w:val="99"/>
    <w:semiHidden/>
    <w:rsid w:val="00D55AEE"/>
    <w:rPr>
      <w:b/>
      <w:bCs/>
      <w:sz w:val="20"/>
      <w:szCs w:val="20"/>
    </w:rPr>
  </w:style>
  <w:style w:type="paragraph" w:styleId="Header">
    <w:name w:val="header"/>
    <w:basedOn w:val="Normal"/>
    <w:link w:val="HeaderChar"/>
    <w:uiPriority w:val="99"/>
    <w:unhideWhenUsed/>
    <w:rsid w:val="00BD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AA"/>
  </w:style>
  <w:style w:type="paragraph" w:styleId="Footer">
    <w:name w:val="footer"/>
    <w:basedOn w:val="Normal"/>
    <w:link w:val="FooterChar"/>
    <w:uiPriority w:val="99"/>
    <w:unhideWhenUsed/>
    <w:rsid w:val="00BD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44798">
      <w:bodyDiv w:val="1"/>
      <w:marLeft w:val="0"/>
      <w:marRight w:val="0"/>
      <w:marTop w:val="0"/>
      <w:marBottom w:val="0"/>
      <w:divBdr>
        <w:top w:val="none" w:sz="0" w:space="0" w:color="auto"/>
        <w:left w:val="none" w:sz="0" w:space="0" w:color="auto"/>
        <w:bottom w:val="none" w:sz="0" w:space="0" w:color="auto"/>
        <w:right w:val="none" w:sz="0" w:space="0" w:color="auto"/>
      </w:divBdr>
    </w:div>
    <w:div w:id="1384138994">
      <w:bodyDiv w:val="1"/>
      <w:marLeft w:val="0"/>
      <w:marRight w:val="0"/>
      <w:marTop w:val="0"/>
      <w:marBottom w:val="0"/>
      <w:divBdr>
        <w:top w:val="none" w:sz="0" w:space="0" w:color="auto"/>
        <w:left w:val="none" w:sz="0" w:space="0" w:color="auto"/>
        <w:bottom w:val="none" w:sz="0" w:space="0" w:color="auto"/>
        <w:right w:val="none" w:sz="0" w:space="0" w:color="auto"/>
      </w:divBdr>
    </w:div>
    <w:div w:id="19653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0EFC-4EC3-42B7-B25A-BB9C73D1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2824</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Kate</dc:creator>
  <cp:keywords/>
  <dc:description/>
  <cp:lastModifiedBy>Kath Quade</cp:lastModifiedBy>
  <cp:revision>2</cp:revision>
  <cp:lastPrinted>2022-11-14T04:11:00Z</cp:lastPrinted>
  <dcterms:created xsi:type="dcterms:W3CDTF">2022-11-24T01:13:00Z</dcterms:created>
  <dcterms:modified xsi:type="dcterms:W3CDTF">2022-11-24T01:13:00Z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7a190a7e08b420913c2392608322926c82f5fc2c3d32103552a0effac6b571c7</vt:lpwstr>
  </property>
</Properties>
</file>